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5609" w:h="4205" w:hRule="exact" w:wrap="none" w:vAnchor="page" w:hAnchor="page" w:x="3280" w:y="3725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Adult</w:t>
      </w:r>
    </w:p>
    <w:p>
      <w:pPr>
        <w:pStyle w:val="Style5"/>
        <w:keepNext w:val="0"/>
        <w:keepLines w:val="0"/>
        <w:framePr w:w="5609" w:h="4205" w:hRule="exact" w:wrap="none" w:vAnchor="page" w:hAnchor="page" w:x="3280" w:y="3725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  <w:br/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7"/>
        <w:keepNext w:val="0"/>
        <w:keepLines w:val="0"/>
        <w:framePr w:wrap="none" w:vAnchor="page" w:hAnchor="page" w:x="2985" w:y="97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Kaitlyn Conley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922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="5609" w:h="346" w:hRule="exact" w:wrap="none" w:vAnchor="page" w:hAnchor="page" w:x="3280" w:y="25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“Living Remnants”</w:t>
      </w:r>
    </w:p>
    <w:p>
      <w:pPr>
        <w:pStyle w:val="Style9"/>
        <w:keepNext w:val="0"/>
        <w:keepLines w:val="0"/>
        <w:framePr w:w="5609" w:h="6329" w:hRule="exact" w:wrap="none" w:vAnchor="page" w:hAnchor="page" w:x="3280" w:y="325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Grief is like a large tree planted in the middle of</w:t>
        <w:br/>
        <w:t>your home, entangling its limbs into every room.</w:t>
        <w:br/>
        <w:t>As gripping as it can be to face it at every corner</w:t>
        <w:br/>
        <w:t>you turn, you embrace it as the only living</w:t>
        <w:br/>
        <w:t>remnant you have left. In the kitchen, you mind</w:t>
        <w:br/>
        <w:t>the flame of the stove careful not to brush a</w:t>
        <w:br/>
        <w:t>branch with fire. In the bathroom, you mind the</w:t>
        <w:br/>
        <w:t>time so that you don't drown the roots. In the</w:t>
        <w:br/>
        <w:t>living room you worry if there is enough sun or</w:t>
        <w:br/>
        <w:t>shade on any given day In the dining room, you</w:t>
        <w:br/>
        <w:t>thank it for whatever blessing it yields. It covers</w:t>
        <w:br/>
        <w:t>your window better than blackout curtains. It</w:t>
        <w:br/>
        <w:t>collects your tears and grows. You learn to live</w:t>
        <w:br/>
        <w:t>with it. It can remind you of beautiful memories</w:t>
        <w:br/>
        <w:t>and haunt you with shadows and darkness. You</w:t>
        <w:br/>
        <w:t>may leave it for work, for life or for love but you</w:t>
        <w:br/>
        <w:t>return every night to be blanketed by its'</w:t>
        <w:br/>
        <w:t>branches.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5609" w:h="4068" w:hRule="exact" w:wrap="none" w:vAnchor="page" w:hAnchor="page" w:x="3305" w:y="6645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Adult</w:t>
      </w:r>
    </w:p>
    <w:p>
      <w:pPr>
        <w:pStyle w:val="Style5"/>
        <w:keepNext w:val="0"/>
        <w:keepLines w:val="0"/>
        <w:framePr w:w="5609" w:h="4068" w:hRule="exact" w:wrap="none" w:vAnchor="page" w:hAnchor="page" w:x="3305" w:y="6645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</w:r>
    </w:p>
    <w:p>
      <w:pPr>
        <w:pStyle w:val="Style5"/>
        <w:keepNext w:val="0"/>
        <w:keepLines w:val="0"/>
        <w:framePr w:w="5609" w:h="4068" w:hRule="exact" w:wrap="none" w:vAnchor="page" w:hAnchor="page" w:x="3305" w:y="6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7"/>
        <w:keepNext w:val="0"/>
        <w:keepLines w:val="0"/>
        <w:framePr w:wrap="none" w:vAnchor="page" w:hAnchor="page" w:x="3032" w:y="12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Kaitlyn Conley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922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300" w:line="295" w:lineRule="auto"/>
        <w:ind w:left="0" w:right="0" w:firstLine="70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Shipwreck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>»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 w:line="276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My heart set sail at sea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 w:line="276" w:lineRule="auto"/>
        <w:ind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about four years and many moons ago,</w:t>
        <w:br/>
        <w:t>shoddy and strong,</w:t>
        <w:br/>
        <w:t>ambitious and light.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300" w:line="276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My journey was long like my memory.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Through all the waters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all blue, black and green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both shallow and deep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both awry and serene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300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crisp and clear like my memory.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Night and day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I tended to the sails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and I have discovered many shores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I’ve learned excitement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and fear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300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all of which has adhered to my memory.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 w:line="266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My ship still shoddy, now worn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 w:line="266" w:lineRule="auto"/>
        <w:ind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my sails tethered and tom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300" w:line="266" w:lineRule="auto"/>
        <w:ind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all in pieces on shore</w:t>
        <w:br/>
        <w:t>in a world still new</w:t>
        <w:br/>
        <w:t>and yet to be discovered.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/>
        <w:ind w:left="154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I am frightened to find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300"/>
        <w:ind w:left="154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I am now alone and alive</w:t>
        <w:br/>
        <w:t>standing unstable on stable ground</w:t>
        <w:br/>
        <w:t>whence I stood tall on the rocky waters,</w:t>
        <w:br/>
        <w:t>where it is all I have ever known.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 w:line="266" w:lineRule="auto"/>
        <w:ind w:left="154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My heart now empty and bare</w:t>
        <w:br/>
        <w:t>with a ship to repair,</w:t>
      </w:r>
    </w:p>
    <w:p>
      <w:pPr>
        <w:pStyle w:val="Style11"/>
        <w:keepNext w:val="0"/>
        <w:keepLines w:val="0"/>
        <w:framePr w:w="5609" w:h="11390" w:hRule="exact" w:wrap="none" w:vAnchor="page" w:hAnchor="page" w:x="3305" w:y="1103"/>
        <w:widowControl w:val="0"/>
        <w:shd w:val="clear" w:color="auto" w:fill="auto"/>
        <w:bidi w:val="0"/>
        <w:spacing w:before="0" w:after="0" w:line="266" w:lineRule="auto"/>
        <w:ind w:left="154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I am counting the moons it will take</w:t>
        <w:br/>
        <w:t>to weather those memories.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5753" w:h="4082" w:hRule="exact" w:wrap="none" w:vAnchor="page" w:hAnchor="page" w:x="3233" w:y="2385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Adult</w:t>
      </w:r>
    </w:p>
    <w:p>
      <w:pPr>
        <w:pStyle w:val="Style5"/>
        <w:keepNext w:val="0"/>
        <w:keepLines w:val="0"/>
        <w:framePr w:w="5753" w:h="4082" w:hRule="exact" w:wrap="none" w:vAnchor="page" w:hAnchor="page" w:x="3233" w:y="2385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</w:r>
    </w:p>
    <w:p>
      <w:pPr>
        <w:pStyle w:val="Style5"/>
        <w:keepNext w:val="0"/>
        <w:keepLines w:val="0"/>
        <w:framePr w:w="5753" w:h="4082" w:hRule="exact" w:wrap="none" w:vAnchor="page" w:hAnchor="page" w:x="3233" w:y="2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5"/>
        <w:keepNext w:val="0"/>
        <w:keepLines w:val="0"/>
        <w:framePr w:w="5753" w:h="1058" w:hRule="exact" w:wrap="none" w:vAnchor="page" w:hAnchor="page" w:x="3233" w:y="84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Steve Tennant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4"/>
        <w:keepNext w:val="0"/>
        <w:keepLines w:val="0"/>
        <w:framePr w:wrap="none" w:vAnchor="page" w:hAnchor="page" w:x="9893" w:y="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64"/>
          <w:szCs w:val="64"/>
        </w:rPr>
      </w:pPr>
      <w:r>
        <w:rPr>
          <w:color w:val="000000"/>
          <w:spacing w:val="0"/>
          <w:w w:val="100"/>
          <w:position w:val="0"/>
          <w:sz w:val="64"/>
          <w:szCs w:val="64"/>
        </w:rPr>
        <w:t>H-P-I?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Gondoliers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We slide through life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Like midnight gondoliers,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Creatures of matter and moment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And movement,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Log oar pushed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Into soft canal bed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Stirring silt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And sigh,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Mute ecstasy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Of love’s brief glance.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Slow-shimmering wake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Trailing,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We call out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Warnings at corners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Blind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Voices echoing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Into salient, saline air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Hanging suspended in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Adriatic moonbeam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On ropes of stars.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We sing familiar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Glissading arias</w:t>
      </w:r>
    </w:p>
    <w:p>
      <w:pPr>
        <w:pStyle w:val="Style17"/>
        <w:keepNext w:val="0"/>
        <w:keepLines w:val="0"/>
        <w:framePr w:w="5753" w:h="12146" w:hRule="exact" w:wrap="none" w:vAnchor="page" w:hAnchor="page" w:x="1476" w:y="15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lb distract</w:t>
      </w:r>
    </w:p>
    <w:p>
      <w:pPr>
        <w:pStyle w:val="Style17"/>
        <w:keepNext w:val="0"/>
        <w:keepLines w:val="0"/>
        <w:framePr w:wrap="none" w:vAnchor="page" w:hAnchor="page" w:x="1476" w:y="139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From rats’ scratching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Claws along the ledges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Above high-water line,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Steady the sway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Of now-lithe vessel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Aware of peril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Below in the shallow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Black putrescence.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Still, the timeless waters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Reflect love’s strung lanterns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Ashore and aboard.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All will be lost one day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In these rising, timely tides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That breathe us clean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And closer to ruin,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But tonight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We slip the prayers of San Marco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Prow pointing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Toward the Grand Canal,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Stern to the patient</w:t>
      </w:r>
    </w:p>
    <w:p>
      <w:pPr>
        <w:pStyle w:val="Style17"/>
        <w:keepNext w:val="0"/>
        <w:keepLines w:val="0"/>
        <w:framePr w:w="5753" w:h="9770" w:hRule="exact" w:wrap="none" w:vAnchor="page" w:hAnchor="page" w:x="1476" w:y="15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Exhaling sea.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Header or footer|2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Body text|4_"/>
    <w:basedOn w:val="DefaultParagraphFont"/>
    <w:link w:val="Style5"/>
    <w:rPr>
      <w:b w:val="0"/>
      <w:bCs w:val="0"/>
      <w:i w:val="0"/>
      <w:iCs w:val="0"/>
      <w:smallCaps w:val="0"/>
      <w:strike w:val="0"/>
      <w:sz w:val="90"/>
      <w:szCs w:val="90"/>
      <w:u w:val="none"/>
      <w:shd w:val="clear" w:color="auto" w:fill="auto"/>
    </w:rPr>
  </w:style>
  <w:style w:type="character" w:customStyle="1" w:styleId="CharStyle8">
    <w:name w:val="Header or footer|1_"/>
    <w:basedOn w:val="DefaultParagraphFont"/>
    <w:link w:val="Style7"/>
    <w:rPr>
      <w:b w:val="0"/>
      <w:bCs w:val="0"/>
      <w:i w:val="0"/>
      <w:iCs w:val="0"/>
      <w:smallCaps w:val="0"/>
      <w:strike w:val="0"/>
      <w:sz w:val="90"/>
      <w:szCs w:val="90"/>
      <w:u w:val="none"/>
      <w:shd w:val="clear" w:color="auto" w:fill="auto"/>
    </w:rPr>
  </w:style>
  <w:style w:type="character" w:customStyle="1" w:styleId="CharStyle10">
    <w:name w:val="Body text|2_"/>
    <w:basedOn w:val="DefaultParagraphFont"/>
    <w:link w:val="Style9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2">
    <w:name w:val="Body text|3_"/>
    <w:basedOn w:val="DefaultParagraphFont"/>
    <w:link w:val="Style11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Other|1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8">
    <w:name w:val="Body text|1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Header or footer|2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Body text|4"/>
    <w:basedOn w:val="Normal"/>
    <w:link w:val="CharStyle6"/>
    <w:pPr>
      <w:widowControl w:val="0"/>
      <w:shd w:val="clear" w:color="auto" w:fill="auto"/>
      <w:spacing w:after="440"/>
      <w:jc w:val="center"/>
    </w:pPr>
    <w:rPr>
      <w:b w:val="0"/>
      <w:bCs w:val="0"/>
      <w:i w:val="0"/>
      <w:iCs w:val="0"/>
      <w:smallCaps w:val="0"/>
      <w:strike w:val="0"/>
      <w:sz w:val="90"/>
      <w:szCs w:val="90"/>
      <w:u w:val="none"/>
      <w:shd w:val="clear" w:color="auto" w:fill="auto"/>
    </w:rPr>
  </w:style>
  <w:style w:type="paragraph" w:customStyle="1" w:styleId="Style7">
    <w:name w:val="Header or footer|1"/>
    <w:basedOn w:val="Normal"/>
    <w:link w:val="CharStyle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90"/>
      <w:szCs w:val="90"/>
      <w:u w:val="none"/>
      <w:shd w:val="clear" w:color="auto" w:fill="auto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auto"/>
      <w:spacing w:line="276" w:lineRule="auto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1">
    <w:name w:val="Body text|3"/>
    <w:basedOn w:val="Normal"/>
    <w:link w:val="CharStyle12"/>
    <w:pPr>
      <w:widowControl w:val="0"/>
      <w:shd w:val="clear" w:color="auto" w:fill="auto"/>
      <w:spacing w:line="269" w:lineRule="auto"/>
      <w:ind w:left="1060" w:firstLine="20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Other|1"/>
    <w:basedOn w:val="Normal"/>
    <w:link w:val="CharStyle15"/>
    <w:pPr>
      <w:widowControl w:val="0"/>
      <w:shd w:val="clear" w:color="auto" w:fill="auto"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7">
    <w:name w:val="Body text|1"/>
    <w:basedOn w:val="Normal"/>
    <w:link w:val="CharStyle18"/>
    <w:pPr>
      <w:widowControl w:val="0"/>
      <w:shd w:val="clear" w:color="auto" w:fill="auto"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